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84E" w:rsidRDefault="006E084E"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D24459">
      <w:pPr>
        <w:spacing w:after="0" w:line="480" w:lineRule="auto"/>
        <w:contextualSpacing/>
        <w:jc w:val="center"/>
        <w:rPr>
          <w:rFonts w:ascii="Times New Roman" w:hAnsi="Times New Roman" w:cs="Times New Roman"/>
          <w:sz w:val="24"/>
          <w:szCs w:val="24"/>
        </w:rPr>
      </w:pPr>
    </w:p>
    <w:p w:rsidR="00782B24" w:rsidRDefault="0006640C" w:rsidP="00D244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Behavior Observation in Adolescents</w:t>
      </w:r>
    </w:p>
    <w:p w:rsidR="00782B24" w:rsidRDefault="0006640C" w:rsidP="00D244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82B24" w:rsidRDefault="0006640C" w:rsidP="00D244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jc w:val="center"/>
        <w:rPr>
          <w:rFonts w:ascii="Times New Roman" w:hAnsi="Times New Roman" w:cs="Times New Roman"/>
          <w:sz w:val="24"/>
          <w:szCs w:val="24"/>
        </w:rPr>
      </w:pPr>
    </w:p>
    <w:p w:rsidR="00782B24" w:rsidRDefault="00782B24" w:rsidP="007E0268">
      <w:pPr>
        <w:spacing w:line="480" w:lineRule="auto"/>
        <w:rPr>
          <w:rFonts w:ascii="Times New Roman" w:hAnsi="Times New Roman" w:cs="Times New Roman"/>
          <w:sz w:val="24"/>
          <w:szCs w:val="24"/>
        </w:rPr>
      </w:pPr>
    </w:p>
    <w:p w:rsidR="00D24459" w:rsidRDefault="00D24459">
      <w:pPr>
        <w:rPr>
          <w:rFonts w:ascii="Times New Roman" w:hAnsi="Times New Roman" w:cs="Times New Roman"/>
          <w:sz w:val="24"/>
          <w:szCs w:val="24"/>
        </w:rPr>
      </w:pPr>
      <w:r>
        <w:rPr>
          <w:rFonts w:ascii="Times New Roman" w:hAnsi="Times New Roman" w:cs="Times New Roman"/>
          <w:sz w:val="24"/>
          <w:szCs w:val="24"/>
        </w:rPr>
        <w:br w:type="page"/>
      </w:r>
    </w:p>
    <w:p w:rsidR="00782B24" w:rsidRDefault="0006640C" w:rsidP="00D244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Behavior Observation in Adolescents</w:t>
      </w:r>
    </w:p>
    <w:p w:rsidR="00782B24" w:rsidRDefault="0006640C" w:rsidP="00D24459">
      <w:pPr>
        <w:spacing w:after="0" w:line="480" w:lineRule="auto"/>
        <w:contextualSpacing/>
        <w:jc w:val="center"/>
        <w:rPr>
          <w:rFonts w:ascii="Times New Roman" w:hAnsi="Times New Roman" w:cs="Times New Roman"/>
          <w:b/>
          <w:sz w:val="24"/>
          <w:szCs w:val="24"/>
        </w:rPr>
      </w:pPr>
      <w:r w:rsidRPr="004C5CAB">
        <w:rPr>
          <w:rFonts w:ascii="Times New Roman" w:hAnsi="Times New Roman" w:cs="Times New Roman"/>
          <w:b/>
          <w:sz w:val="24"/>
          <w:szCs w:val="24"/>
        </w:rPr>
        <w:t>Introduction</w:t>
      </w:r>
    </w:p>
    <w:p w:rsidR="00080514" w:rsidRDefault="0006640C" w:rsidP="00D24459">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Psychologic</w:t>
      </w:r>
      <w:r w:rsidR="00324BA5">
        <w:rPr>
          <w:rFonts w:ascii="Times New Roman" w:hAnsi="Times New Roman" w:cs="Times New Roman"/>
          <w:sz w:val="24"/>
          <w:szCs w:val="24"/>
        </w:rPr>
        <w:t>ally, every human developmental stage is essential and characterized by certain behavior. Among all the stages, the adolescent stage is critical. A</w:t>
      </w:r>
      <w:r w:rsidR="00B11F9C">
        <w:rPr>
          <w:rFonts w:ascii="Times New Roman" w:hAnsi="Times New Roman" w:cs="Times New Roman"/>
          <w:sz w:val="24"/>
          <w:szCs w:val="24"/>
        </w:rPr>
        <w:t xml:space="preserve">t the scene, </w:t>
      </w:r>
      <w:r w:rsidR="00324BA5">
        <w:rPr>
          <w:rFonts w:ascii="Times New Roman" w:hAnsi="Times New Roman" w:cs="Times New Roman"/>
          <w:sz w:val="24"/>
          <w:szCs w:val="24"/>
        </w:rPr>
        <w:t xml:space="preserve">a person undergoes marked biological and physiological changes. Credited to the changes, adolescents tend to behave in a particular manner. </w:t>
      </w:r>
      <w:r w:rsidR="00B11F9C">
        <w:rPr>
          <w:rFonts w:ascii="Times New Roman" w:hAnsi="Times New Roman" w:cs="Times New Roman"/>
          <w:sz w:val="24"/>
          <w:szCs w:val="24"/>
        </w:rPr>
        <w:t xml:space="preserve"> It is a phase of transition from childhood to adulthood. The adolescence want</w:t>
      </w:r>
      <w:r w:rsidR="00781887">
        <w:rPr>
          <w:rFonts w:ascii="Times New Roman" w:hAnsi="Times New Roman" w:cs="Times New Roman"/>
          <w:sz w:val="24"/>
          <w:szCs w:val="24"/>
        </w:rPr>
        <w:t>s to have a sens</w:t>
      </w:r>
      <w:r w:rsidR="00B11F9C">
        <w:rPr>
          <w:rFonts w:ascii="Times New Roman" w:hAnsi="Times New Roman" w:cs="Times New Roman"/>
          <w:sz w:val="24"/>
          <w:szCs w:val="24"/>
        </w:rPr>
        <w:t xml:space="preserve">e of independence and knowledge about self and the world. </w:t>
      </w:r>
      <w:r w:rsidR="00781887">
        <w:rPr>
          <w:rFonts w:ascii="Times New Roman" w:hAnsi="Times New Roman" w:cs="Times New Roman"/>
          <w:sz w:val="24"/>
          <w:szCs w:val="24"/>
        </w:rPr>
        <w:t>Cognitive development is also a feature of the adolescent. There is the development of complex thinking abi</w:t>
      </w:r>
      <w:r w:rsidR="008F1D79">
        <w:rPr>
          <w:rFonts w:ascii="Times New Roman" w:hAnsi="Times New Roman" w:cs="Times New Roman"/>
          <w:sz w:val="24"/>
          <w:szCs w:val="24"/>
        </w:rPr>
        <w:t>lity</w:t>
      </w:r>
      <w:r w:rsidR="007E0268">
        <w:rPr>
          <w:rFonts w:ascii="Times New Roman" w:hAnsi="Times New Roman" w:cs="Times New Roman"/>
          <w:sz w:val="24"/>
          <w:szCs w:val="24"/>
        </w:rPr>
        <w:fldChar w:fldCharType="begin"/>
      </w:r>
      <w:r w:rsidR="007E0268">
        <w:rPr>
          <w:rFonts w:ascii="Times New Roman" w:hAnsi="Times New Roman" w:cs="Times New Roman"/>
          <w:sz w:val="24"/>
          <w:szCs w:val="24"/>
        </w:rPr>
        <w:instrText xml:space="preserve"> ADDIN ZOTERO_ITEM CSL_CITATION {"citationID":"EFDDzgSn","properties":{"formattedCitation":"(\\uc0\\u8220{}Adolescence | Introduction to Psychology,\\uc0\\u8221{} n.d.)","plainCitation":"(“Adolescence | Introduction to Psychology,” n.d.)","noteIndex":0},"citationItems":[{"id":347,"uris":["http://zotero.org/users/local/P2QftH6f/items/HIR5R6HQ"],"uri":["http://zotero.org/users/local/P2QftH6f/items/HIR5R6HQ"],"itemData":{"id":347,"type":"webpage","title":"Adolescence | Introduction to Psychology","URL":"https://courses.lumenlearning.com/wmopen-psychology/chapter/reading-adolescence/","accessed":{"date-parts":[["2019",2,20]]}}}],"schema":"https://github.com/citation-style-language/schema/raw/master/csl-citation.json"} </w:instrText>
      </w:r>
      <w:r w:rsidR="007E0268">
        <w:rPr>
          <w:rFonts w:ascii="Times New Roman" w:hAnsi="Times New Roman" w:cs="Times New Roman"/>
          <w:sz w:val="24"/>
          <w:szCs w:val="24"/>
        </w:rPr>
        <w:fldChar w:fldCharType="separate"/>
      </w:r>
      <w:r w:rsidR="007E0268" w:rsidRPr="007E0268">
        <w:rPr>
          <w:rFonts w:ascii="Times New Roman" w:hAnsi="Times New Roman" w:cs="Times New Roman"/>
          <w:sz w:val="24"/>
          <w:szCs w:val="24"/>
        </w:rPr>
        <w:t>(“Adolescence | Introduction to Psychology,” n.d.)</w:t>
      </w:r>
      <w:r w:rsidR="007E0268">
        <w:rPr>
          <w:rFonts w:ascii="Times New Roman" w:hAnsi="Times New Roman" w:cs="Times New Roman"/>
          <w:sz w:val="24"/>
          <w:szCs w:val="24"/>
        </w:rPr>
        <w:fldChar w:fldCharType="end"/>
      </w:r>
      <w:r w:rsidR="00781887">
        <w:rPr>
          <w:rFonts w:ascii="Times New Roman" w:hAnsi="Times New Roman" w:cs="Times New Roman"/>
          <w:sz w:val="24"/>
          <w:szCs w:val="24"/>
        </w:rPr>
        <w:t>. However, research shows that there is no much mental development</w:t>
      </w:r>
      <w:r w:rsidR="00501C8B">
        <w:rPr>
          <w:rFonts w:ascii="Times New Roman" w:hAnsi="Times New Roman" w:cs="Times New Roman"/>
          <w:sz w:val="24"/>
          <w:szCs w:val="24"/>
        </w:rPr>
        <w:t xml:space="preserve">. Another characteristic of this stage is the tendency to take risks. Shatkin argues that adolescents are very much aware of the risk and they do </w:t>
      </w:r>
      <w:r w:rsidR="00E86F0A">
        <w:rPr>
          <w:rFonts w:ascii="Times New Roman" w:hAnsi="Times New Roman" w:cs="Times New Roman"/>
          <w:sz w:val="24"/>
          <w:szCs w:val="24"/>
        </w:rPr>
        <w:t xml:space="preserve">not </w:t>
      </w:r>
      <w:r w:rsidR="00501C8B">
        <w:rPr>
          <w:rFonts w:ascii="Times New Roman" w:hAnsi="Times New Roman" w:cs="Times New Roman"/>
          <w:sz w:val="24"/>
          <w:szCs w:val="24"/>
        </w:rPr>
        <w:t>do things in ignorance of what might happen</w:t>
      </w:r>
      <w:r w:rsidR="007E0268">
        <w:rPr>
          <w:rFonts w:ascii="Times New Roman" w:hAnsi="Times New Roman" w:cs="Times New Roman"/>
          <w:sz w:val="24"/>
          <w:szCs w:val="24"/>
        </w:rPr>
        <w:fldChar w:fldCharType="begin"/>
      </w:r>
      <w:r w:rsidR="007E0268">
        <w:rPr>
          <w:rFonts w:ascii="Times New Roman" w:hAnsi="Times New Roman" w:cs="Times New Roman"/>
          <w:sz w:val="24"/>
          <w:szCs w:val="24"/>
        </w:rPr>
        <w:instrText xml:space="preserve"> ADDIN ZOTERO_ITEM CSL_CITATION {"citationID":"WDKNg2in","properties":{"formattedCitation":"(Shatkin, 2017)","plainCitation":"(Shatkin, 2017)","noteIndex":0},"citationItems":[{"id":343,"uris":["http://zotero.org/users/local/P2QftH6f/items/4KV8Q8MP"],"uri":["http://zotero.org/users/local/P2QftH6f/items/4KV8Q8MP"],"itemData":{"id":343,"type":"book","title":"Born to be wild : why teens and tweens take risks, and how we can help keep them safe","URL":"http://www.librarything.com/work/20327539/reviews/149096880","ISBN":"978-0-14-312979-0","shortTitle":"Born to be wild","author":[{"family":"Shatkin","given":"Jess P."}],"issued":{"date-parts":[["2017"]]}}}],"schema":"https://github.com/citation-style-language/schema/raw/master/csl-citation.json"} </w:instrText>
      </w:r>
      <w:r w:rsidR="007E0268">
        <w:rPr>
          <w:rFonts w:ascii="Times New Roman" w:hAnsi="Times New Roman" w:cs="Times New Roman"/>
          <w:sz w:val="24"/>
          <w:szCs w:val="24"/>
        </w:rPr>
        <w:fldChar w:fldCharType="separate"/>
      </w:r>
      <w:r w:rsidR="007E0268" w:rsidRPr="007E0268">
        <w:rPr>
          <w:rFonts w:ascii="Times New Roman" w:hAnsi="Times New Roman" w:cs="Times New Roman"/>
          <w:sz w:val="24"/>
        </w:rPr>
        <w:t>(Shatkin, 2017)</w:t>
      </w:r>
      <w:r w:rsidR="007E0268">
        <w:rPr>
          <w:rFonts w:ascii="Times New Roman" w:hAnsi="Times New Roman" w:cs="Times New Roman"/>
          <w:sz w:val="24"/>
          <w:szCs w:val="24"/>
        </w:rPr>
        <w:fldChar w:fldCharType="end"/>
      </w:r>
      <w:r w:rsidR="00501C8B">
        <w:rPr>
          <w:rFonts w:ascii="Times New Roman" w:hAnsi="Times New Roman" w:cs="Times New Roman"/>
          <w:sz w:val="24"/>
          <w:szCs w:val="24"/>
        </w:rPr>
        <w:t>.</w:t>
      </w:r>
    </w:p>
    <w:p w:rsidR="00080514" w:rsidRDefault="00501C8B" w:rsidP="00D244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Contrary to that, teens think that they can control the risk. </w:t>
      </w:r>
      <w:r w:rsidR="0006640C">
        <w:rPr>
          <w:rFonts w:ascii="Times New Roman" w:hAnsi="Times New Roman" w:cs="Times New Roman"/>
          <w:sz w:val="24"/>
          <w:szCs w:val="24"/>
        </w:rPr>
        <w:t>Due to brain development, teens have an optimistic bias where they always think that the benefits are much better than the cost.</w:t>
      </w:r>
      <w:r>
        <w:rPr>
          <w:rFonts w:ascii="Times New Roman" w:hAnsi="Times New Roman" w:cs="Times New Roman"/>
          <w:sz w:val="24"/>
          <w:szCs w:val="24"/>
        </w:rPr>
        <w:t xml:space="preserve"> </w:t>
      </w:r>
      <w:r w:rsidR="00E86F0A">
        <w:rPr>
          <w:rFonts w:ascii="Times New Roman" w:hAnsi="Times New Roman" w:cs="Times New Roman"/>
          <w:sz w:val="24"/>
          <w:szCs w:val="24"/>
        </w:rPr>
        <w:t xml:space="preserve">Teens also enjoy being around peers and do many things in groups. The paper aims at describing the observation I made on adolescence. I took two hours observing and recording </w:t>
      </w:r>
      <w:r w:rsidR="0006640C">
        <w:rPr>
          <w:rFonts w:ascii="Times New Roman" w:hAnsi="Times New Roman" w:cs="Times New Roman"/>
          <w:sz w:val="24"/>
          <w:szCs w:val="24"/>
        </w:rPr>
        <w:t xml:space="preserve">behavioral observations on teens at different locations. </w:t>
      </w:r>
    </w:p>
    <w:p w:rsidR="004C5CAB" w:rsidRDefault="0006640C" w:rsidP="00D244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r w:rsidR="00FB5022">
        <w:rPr>
          <w:rFonts w:ascii="Times New Roman" w:hAnsi="Times New Roman" w:cs="Times New Roman"/>
          <w:sz w:val="24"/>
          <w:szCs w:val="24"/>
        </w:rPr>
        <w:t>The first observation I made was the teen's driving and road use. I observed that adolescence drivers drove at speeds beyond the set limits. They also had loud music in their vehicles and sang along as they drove. In most cases, the cars had groups of teens in them and rarely did I see an adoles</w:t>
      </w:r>
      <w:r w:rsidR="00F24E33">
        <w:rPr>
          <w:rFonts w:ascii="Times New Roman" w:hAnsi="Times New Roman" w:cs="Times New Roman"/>
          <w:sz w:val="24"/>
          <w:szCs w:val="24"/>
        </w:rPr>
        <w:t>cent driver alone</w:t>
      </w:r>
      <w:r w:rsidR="00FB5022">
        <w:rPr>
          <w:rFonts w:ascii="Times New Roman" w:hAnsi="Times New Roman" w:cs="Times New Roman"/>
          <w:sz w:val="24"/>
          <w:szCs w:val="24"/>
        </w:rPr>
        <w:t xml:space="preserve">. Also, those that used motorcycles rarely had protective ware apart from the helmet. They rode </w:t>
      </w:r>
      <w:r w:rsidR="00464736">
        <w:rPr>
          <w:rFonts w:ascii="Times New Roman" w:hAnsi="Times New Roman" w:cs="Times New Roman"/>
          <w:sz w:val="24"/>
          <w:szCs w:val="24"/>
        </w:rPr>
        <w:t>at highs speeds and seemed careless. Relating the observation to Shatkin idea that adolescence use cost benefits analysis before taking action</w:t>
      </w:r>
      <w:r w:rsidR="007E0268">
        <w:rPr>
          <w:rFonts w:ascii="Times New Roman" w:hAnsi="Times New Roman" w:cs="Times New Roman"/>
          <w:sz w:val="24"/>
          <w:szCs w:val="24"/>
        </w:rPr>
        <w:fldChar w:fldCharType="begin"/>
      </w:r>
      <w:r w:rsidR="007E0268">
        <w:rPr>
          <w:rFonts w:ascii="Times New Roman" w:hAnsi="Times New Roman" w:cs="Times New Roman"/>
          <w:sz w:val="24"/>
          <w:szCs w:val="24"/>
        </w:rPr>
        <w:instrText xml:space="preserve"> ADDIN ZOTERO_ITEM CSL_CITATION {"citationID":"gu282JI8","properties":{"formattedCitation":"(Shatkin, 2017)","plainCitation":"(Shatkin, 2017)","noteIndex":0},"citationItems":[{"id":343,"uris":["http://zotero.org/users/local/P2QftH6f/items/4KV8Q8MP"],"uri":["http://zotero.org/users/local/P2QftH6f/items/4KV8Q8MP"],"itemData":{"id":343,"type":"book","title":"Born to be wild : why teens and tweens take risks, and how we can help keep them safe","URL":"http://www.librarything.com/work/20327539/reviews/149096880","ISBN":"978-0-14-312979-0","shortTitle":"Born to be wild","author":[{"family":"Shatkin","given":"Jess P."}],"issued":{"date-parts":[["2017"]]}}}],"schema":"https://github.com/citation-style-language/schema/raw/master/csl-citation.json"} </w:instrText>
      </w:r>
      <w:r w:rsidR="007E0268">
        <w:rPr>
          <w:rFonts w:ascii="Times New Roman" w:hAnsi="Times New Roman" w:cs="Times New Roman"/>
          <w:sz w:val="24"/>
          <w:szCs w:val="24"/>
        </w:rPr>
        <w:fldChar w:fldCharType="separate"/>
      </w:r>
      <w:r w:rsidR="007E0268" w:rsidRPr="007E0268">
        <w:rPr>
          <w:rFonts w:ascii="Times New Roman" w:hAnsi="Times New Roman" w:cs="Times New Roman"/>
          <w:sz w:val="24"/>
        </w:rPr>
        <w:t>(Shatkin, 2017)</w:t>
      </w:r>
      <w:r w:rsidR="007E0268">
        <w:rPr>
          <w:rFonts w:ascii="Times New Roman" w:hAnsi="Times New Roman" w:cs="Times New Roman"/>
          <w:sz w:val="24"/>
          <w:szCs w:val="24"/>
        </w:rPr>
        <w:fldChar w:fldCharType="end"/>
      </w:r>
      <w:r w:rsidR="00464736">
        <w:rPr>
          <w:rFonts w:ascii="Times New Roman" w:hAnsi="Times New Roman" w:cs="Times New Roman"/>
          <w:sz w:val="24"/>
          <w:szCs w:val="24"/>
        </w:rPr>
        <w:t xml:space="preserve"> and that their judgment is biased by the optimism, I think the roads use behavior was related to them wanting to enjoy driving freely. They wanted to have a full experience of what it was like driving at speeds that seemed limitless. The tendency of having loud music in their cars was also related to them wanting to explor</w:t>
      </w:r>
      <w:r w:rsidR="00992091">
        <w:rPr>
          <w:rFonts w:ascii="Times New Roman" w:hAnsi="Times New Roman" w:cs="Times New Roman"/>
          <w:sz w:val="24"/>
          <w:szCs w:val="24"/>
        </w:rPr>
        <w:t xml:space="preserve">e what it was like to drive, sing and listen at the same time. The teens had cost-benefit analysis and found that the joy of driving with no restriction was far better than the possibility of having a road accident. To them, they could prevent an accident when on the road. </w:t>
      </w:r>
      <w:r w:rsidR="003F04D1">
        <w:rPr>
          <w:rFonts w:ascii="Times New Roman" w:hAnsi="Times New Roman" w:cs="Times New Roman"/>
          <w:sz w:val="24"/>
          <w:szCs w:val="24"/>
        </w:rPr>
        <w:t xml:space="preserve"> I also think that the lack of protective ware in teen riders was related to them wanting to explore the full feel of riding. They did find the health problems that would come with that. To them, the feeling of excitement and joy that came with riding was far much higher than the risk invo</w:t>
      </w:r>
      <w:r w:rsidR="0050451A">
        <w:rPr>
          <w:rFonts w:ascii="Times New Roman" w:hAnsi="Times New Roman" w:cs="Times New Roman"/>
          <w:sz w:val="24"/>
          <w:szCs w:val="24"/>
        </w:rPr>
        <w:t>l</w:t>
      </w:r>
      <w:r w:rsidR="003F04D1">
        <w:rPr>
          <w:rFonts w:ascii="Times New Roman" w:hAnsi="Times New Roman" w:cs="Times New Roman"/>
          <w:sz w:val="24"/>
          <w:szCs w:val="24"/>
        </w:rPr>
        <w:t>ved.</w:t>
      </w:r>
    </w:p>
    <w:p w:rsidR="00D24459" w:rsidRDefault="0006640C" w:rsidP="00D244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Also, I observed the teen's tendency to be in groups. Very few teens walked alone on the roads.   </w:t>
      </w:r>
      <w:r w:rsidR="00F24E33">
        <w:rPr>
          <w:rFonts w:ascii="Times New Roman" w:hAnsi="Times New Roman" w:cs="Times New Roman"/>
          <w:sz w:val="24"/>
          <w:szCs w:val="24"/>
        </w:rPr>
        <w:t xml:space="preserve">Like in drives, which mostly had groups of adolescents in groups, those who walked did it in groups. Groups made of two were rare; they composed of three and more teenagers. In his work, Born to be Wild, Shatin stated that,  </w:t>
      </w:r>
      <w:r w:rsidR="003F04D1">
        <w:rPr>
          <w:rFonts w:ascii="Times New Roman" w:hAnsi="Times New Roman" w:cs="Times New Roman"/>
          <w:sz w:val="24"/>
          <w:szCs w:val="24"/>
        </w:rPr>
        <w:t>at this stage, people are attracted and trust those of the same peer group</w:t>
      </w:r>
      <w:r w:rsidR="0050451A">
        <w:rPr>
          <w:rFonts w:ascii="Times New Roman" w:hAnsi="Times New Roman" w:cs="Times New Roman"/>
          <w:sz w:val="24"/>
          <w:szCs w:val="24"/>
        </w:rPr>
        <w:fldChar w:fldCharType="begin"/>
      </w:r>
      <w:r w:rsidR="0050451A">
        <w:rPr>
          <w:rFonts w:ascii="Times New Roman" w:hAnsi="Times New Roman" w:cs="Times New Roman"/>
          <w:sz w:val="24"/>
          <w:szCs w:val="24"/>
        </w:rPr>
        <w:instrText xml:space="preserve"> ADDIN ZOTERO_ITEM CSL_CITATION {"citationID":"cCAvpNQY","properties":{"formattedCitation":"(Shatkin, 2017)","plainCitation":"(Shatkin, 2017)","noteIndex":0},"citationItems":[{"id":343,"uris":["http://zotero.org/users/local/P2QftH6f/items/4KV8Q8MP"],"uri":["http://zotero.org/users/local/P2QftH6f/items/4KV8Q8MP"],"itemData":{"id":343,"type":"book","title":"Born to be wild : why teens and tweens take risks, and how we can help keep them safe","URL":"http://www.librarything.com/work/20327539/reviews/149096880","ISBN":"978-0-14-312979-0","shortTitle":"Born to be wild","author":[{"family":"Shatkin","given":"Jess P."}],"issued":{"date-parts":[["2017"]]}}}],"schema":"https://github.com/citation-style-language/schema/raw/master/csl-citation.json"} </w:instrText>
      </w:r>
      <w:r w:rsidR="0050451A">
        <w:rPr>
          <w:rFonts w:ascii="Times New Roman" w:hAnsi="Times New Roman" w:cs="Times New Roman"/>
          <w:sz w:val="24"/>
          <w:szCs w:val="24"/>
        </w:rPr>
        <w:fldChar w:fldCharType="separate"/>
      </w:r>
      <w:r w:rsidR="0050451A" w:rsidRPr="0050451A">
        <w:rPr>
          <w:rFonts w:ascii="Times New Roman" w:hAnsi="Times New Roman" w:cs="Times New Roman"/>
          <w:sz w:val="24"/>
        </w:rPr>
        <w:t>(Shatkin, 2017)</w:t>
      </w:r>
      <w:r w:rsidR="0050451A">
        <w:rPr>
          <w:rFonts w:ascii="Times New Roman" w:hAnsi="Times New Roman" w:cs="Times New Roman"/>
          <w:sz w:val="24"/>
          <w:szCs w:val="24"/>
        </w:rPr>
        <w:fldChar w:fldCharType="end"/>
      </w:r>
      <w:r w:rsidR="003F04D1">
        <w:rPr>
          <w:rFonts w:ascii="Times New Roman" w:hAnsi="Times New Roman" w:cs="Times New Roman"/>
          <w:sz w:val="24"/>
          <w:szCs w:val="24"/>
        </w:rPr>
        <w:t xml:space="preserve">. I think the observed trend of teens being in groups was </w:t>
      </w:r>
      <w:r w:rsidR="00661E6B">
        <w:rPr>
          <w:rFonts w:ascii="Times New Roman" w:hAnsi="Times New Roman" w:cs="Times New Roman"/>
          <w:sz w:val="24"/>
          <w:szCs w:val="24"/>
        </w:rPr>
        <w:t xml:space="preserve">as a result of them feeling </w:t>
      </w:r>
      <w:r w:rsidR="003F04D1">
        <w:rPr>
          <w:rFonts w:ascii="Times New Roman" w:hAnsi="Times New Roman" w:cs="Times New Roman"/>
          <w:sz w:val="24"/>
          <w:szCs w:val="24"/>
        </w:rPr>
        <w:t>safe with each other. They also wanted to have a sense of belonging and, therefore, stayed in groups to fulfill this desire.</w:t>
      </w:r>
      <w:r w:rsidR="00A80189">
        <w:rPr>
          <w:rFonts w:ascii="Times New Roman" w:hAnsi="Times New Roman" w:cs="Times New Roman"/>
          <w:sz w:val="24"/>
          <w:szCs w:val="24"/>
        </w:rPr>
        <w:t xml:space="preserve"> Also, in regards to trust and belonging, I observed that girl stayed together and had their group. There were also groups that were composed of boys only. I think the reason behind the groping is the girls felt safer among other girls than among boys. The same case was for boys</w:t>
      </w:r>
      <w:r w:rsidR="00055D06">
        <w:rPr>
          <w:rFonts w:ascii="Times New Roman" w:hAnsi="Times New Roman" w:cs="Times New Roman"/>
          <w:sz w:val="24"/>
          <w:szCs w:val="24"/>
        </w:rPr>
        <w:t xml:space="preserve"> among other boys.</w:t>
      </w:r>
      <w:r w:rsidR="00A80189">
        <w:rPr>
          <w:rFonts w:ascii="Times New Roman" w:hAnsi="Times New Roman" w:cs="Times New Roman"/>
          <w:sz w:val="24"/>
          <w:szCs w:val="24"/>
        </w:rPr>
        <w:t xml:space="preserve"> </w:t>
      </w:r>
    </w:p>
    <w:p w:rsidR="00B65C66" w:rsidRDefault="0006640C" w:rsidP="00D244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also observed adolescent's interactions with each other. I observed their physical interactions and conversation. I noted that they were irritable and easily angered. I also watched their sensitivity on what was sa</w:t>
      </w:r>
      <w:r>
        <w:rPr>
          <w:rFonts w:ascii="Times New Roman" w:hAnsi="Times New Roman" w:cs="Times New Roman"/>
          <w:sz w:val="24"/>
          <w:szCs w:val="24"/>
        </w:rPr>
        <w:t>id to them. For example, I had a conversation between three girls who were talking about parties and the dress code they loved. One of them told the other that she didn't like the dress she wore in the previous party they had and should never dress like th</w:t>
      </w:r>
      <w:r>
        <w:rPr>
          <w:rFonts w:ascii="Times New Roman" w:hAnsi="Times New Roman" w:cs="Times New Roman"/>
          <w:sz w:val="24"/>
          <w:szCs w:val="24"/>
        </w:rPr>
        <w:t>at again. As an observer, the comment was kind, and the girl said to her friend in goodwill. However, the reci</w:t>
      </w:r>
      <w:r w:rsidR="007E0268">
        <w:rPr>
          <w:rFonts w:ascii="Times New Roman" w:hAnsi="Times New Roman" w:cs="Times New Roman"/>
          <w:sz w:val="24"/>
          <w:szCs w:val="24"/>
        </w:rPr>
        <w:t>pient of the</w:t>
      </w:r>
      <w:r>
        <w:rPr>
          <w:rFonts w:ascii="Times New Roman" w:hAnsi="Times New Roman" w:cs="Times New Roman"/>
          <w:sz w:val="24"/>
          <w:szCs w:val="24"/>
        </w:rPr>
        <w:t xml:space="preserve"> criticism acted in </w:t>
      </w:r>
      <w:r w:rsidR="007E0268">
        <w:rPr>
          <w:rFonts w:ascii="Times New Roman" w:hAnsi="Times New Roman" w:cs="Times New Roman"/>
          <w:sz w:val="24"/>
          <w:szCs w:val="24"/>
        </w:rPr>
        <w:t>aggression</w:t>
      </w:r>
      <w:r>
        <w:rPr>
          <w:rFonts w:ascii="Times New Roman" w:hAnsi="Times New Roman" w:cs="Times New Roman"/>
          <w:sz w:val="24"/>
          <w:szCs w:val="24"/>
        </w:rPr>
        <w:t xml:space="preserve"> and anger. She termed her friend as a betrayer and not worthy of her friendship. She walked away in ang</w:t>
      </w:r>
      <w:r>
        <w:rPr>
          <w:rFonts w:ascii="Times New Roman" w:hAnsi="Times New Roman" w:cs="Times New Roman"/>
          <w:sz w:val="24"/>
          <w:szCs w:val="24"/>
        </w:rPr>
        <w:t xml:space="preserve">er. I think the reason why adolescent is easily angered and sensitive is their need to be for identity and belonging.  As I stated in the introduction, the stage is marked with a lot of status-seeking and need for belonging. The girl in my observation was </w:t>
      </w:r>
      <w:r>
        <w:rPr>
          <w:rFonts w:ascii="Times New Roman" w:hAnsi="Times New Roman" w:cs="Times New Roman"/>
          <w:sz w:val="24"/>
          <w:szCs w:val="24"/>
        </w:rPr>
        <w:t xml:space="preserve">disappointed that her friend had not found her the best in what she wore. in my thinking, she felt that there might be many times that the friend felt that way towards her. I think disappointments of their expectations trigger anger in teens. </w:t>
      </w:r>
    </w:p>
    <w:p w:rsidR="007E0268" w:rsidRPr="00D24459" w:rsidRDefault="0006640C" w:rsidP="00D24459">
      <w:pPr>
        <w:spacing w:after="0" w:line="480" w:lineRule="auto"/>
        <w:contextualSpacing/>
        <w:jc w:val="center"/>
        <w:rPr>
          <w:rFonts w:ascii="Times New Roman" w:hAnsi="Times New Roman" w:cs="Times New Roman"/>
          <w:b/>
          <w:sz w:val="24"/>
          <w:szCs w:val="24"/>
        </w:rPr>
      </w:pPr>
      <w:r w:rsidRPr="00D24459">
        <w:rPr>
          <w:rFonts w:ascii="Times New Roman" w:hAnsi="Times New Roman" w:cs="Times New Roman"/>
          <w:b/>
          <w:sz w:val="24"/>
          <w:szCs w:val="24"/>
        </w:rPr>
        <w:t>Conclusion</w:t>
      </w:r>
    </w:p>
    <w:p w:rsidR="00055D06" w:rsidRDefault="0006640C" w:rsidP="00D2445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cognitive </w:t>
      </w:r>
      <w:r w:rsidR="0050451A">
        <w:rPr>
          <w:rFonts w:ascii="Times New Roman" w:hAnsi="Times New Roman" w:cs="Times New Roman"/>
          <w:sz w:val="24"/>
          <w:szCs w:val="24"/>
        </w:rPr>
        <w:t>development in</w:t>
      </w:r>
      <w:r>
        <w:rPr>
          <w:rFonts w:ascii="Times New Roman" w:hAnsi="Times New Roman" w:cs="Times New Roman"/>
          <w:sz w:val="24"/>
          <w:szCs w:val="24"/>
        </w:rPr>
        <w:t xml:space="preserve"> the adolescent </w:t>
      </w:r>
      <w:r w:rsidR="0050451A">
        <w:rPr>
          <w:rFonts w:ascii="Times New Roman" w:hAnsi="Times New Roman" w:cs="Times New Roman"/>
          <w:sz w:val="24"/>
          <w:szCs w:val="24"/>
        </w:rPr>
        <w:t xml:space="preserve">stage </w:t>
      </w:r>
      <w:r>
        <w:rPr>
          <w:rFonts w:ascii="Times New Roman" w:hAnsi="Times New Roman" w:cs="Times New Roman"/>
          <w:sz w:val="24"/>
          <w:szCs w:val="24"/>
        </w:rPr>
        <w:t>and hormonal changes are factors that control the behaviors of a teenager. Brain development makes adolescents have optimism bias and end up making wrong decisions thinking that they are in control of the r</w:t>
      </w:r>
      <w:r>
        <w:rPr>
          <w:rFonts w:ascii="Times New Roman" w:hAnsi="Times New Roman" w:cs="Times New Roman"/>
          <w:sz w:val="24"/>
          <w:szCs w:val="24"/>
        </w:rPr>
        <w:t>esults</w:t>
      </w:r>
      <w:r w:rsidR="0050451A">
        <w:rPr>
          <w:rFonts w:ascii="Times New Roman" w:hAnsi="Times New Roman" w:cs="Times New Roman"/>
          <w:sz w:val="24"/>
          <w:szCs w:val="24"/>
        </w:rPr>
        <w:fldChar w:fldCharType="begin"/>
      </w:r>
      <w:r w:rsidR="0050451A">
        <w:rPr>
          <w:rFonts w:ascii="Times New Roman" w:hAnsi="Times New Roman" w:cs="Times New Roman"/>
          <w:sz w:val="24"/>
          <w:szCs w:val="24"/>
        </w:rPr>
        <w:instrText xml:space="preserve"> ADDIN ZOTERO_ITEM CSL_CITATION {"citationID":"z5y6hkbE","properties":{"formattedCitation":"(\\uc0\\u8220{}Age of Opportunity Book Review | Developmental Science | Diana Divecha, Ph.D,\\uc0\\u8221{} n.d.)","plainCitation":"(“Age of Opportunity Book Review | Developmental Science | Diana Divecha, Ph.D,” n.d.)","noteIndex":0},"citationItems":[{"id":345,"uris":["http://zotero.org/users/local/P2QftH6f/items/KWCAAFB2"],"uri":["http://zotero.org/users/local/P2QftH6f/items/KWCAAFB2"],"itemData":{"id":345,"type":"webpage","title":"Age of Opportunity Book Review | Developmental Science | Diana Divecha, Ph.D","container-title":"Developmental Science","abstract":"A new book argues that America’s approach to raising adolescents is a mix of misunderstanding and contradiction.","URL":"http://www.developmentalscience.com/age-of-opportunity","language":"en-US","accessed":{"date-parts":[["2019",2,20]]}}}],"schema":"https://github.com/citation-style-language/schema/raw/master/csl-citation.json"} </w:instrText>
      </w:r>
      <w:r w:rsidR="0050451A">
        <w:rPr>
          <w:rFonts w:ascii="Times New Roman" w:hAnsi="Times New Roman" w:cs="Times New Roman"/>
          <w:sz w:val="24"/>
          <w:szCs w:val="24"/>
        </w:rPr>
        <w:fldChar w:fldCharType="separate"/>
      </w:r>
      <w:r w:rsidR="0050451A" w:rsidRPr="0050451A">
        <w:rPr>
          <w:rFonts w:ascii="Times New Roman" w:hAnsi="Times New Roman" w:cs="Times New Roman"/>
          <w:sz w:val="24"/>
          <w:szCs w:val="24"/>
        </w:rPr>
        <w:t>(“</w:t>
      </w:r>
      <w:r w:rsidR="0050451A">
        <w:rPr>
          <w:rFonts w:ascii="Times New Roman" w:hAnsi="Times New Roman" w:cs="Times New Roman"/>
          <w:sz w:val="24"/>
          <w:szCs w:val="24"/>
        </w:rPr>
        <w:t>Age of Opportunity</w:t>
      </w:r>
      <w:r w:rsidR="0050451A" w:rsidRPr="0050451A">
        <w:rPr>
          <w:rFonts w:ascii="Times New Roman" w:hAnsi="Times New Roman" w:cs="Times New Roman"/>
          <w:sz w:val="24"/>
          <w:szCs w:val="24"/>
        </w:rPr>
        <w:t xml:space="preserve"> | Developmental Science | Diana Divecha, Ph.D,” n.d.)</w:t>
      </w:r>
      <w:r w:rsidR="0050451A">
        <w:rPr>
          <w:rFonts w:ascii="Times New Roman" w:hAnsi="Times New Roman" w:cs="Times New Roman"/>
          <w:sz w:val="24"/>
          <w:szCs w:val="24"/>
        </w:rPr>
        <w:fldChar w:fldCharType="end"/>
      </w:r>
      <w:r w:rsidR="0050451A">
        <w:rPr>
          <w:rFonts w:ascii="Times New Roman" w:hAnsi="Times New Roman" w:cs="Times New Roman"/>
          <w:sz w:val="24"/>
          <w:szCs w:val="24"/>
        </w:rPr>
        <w:t xml:space="preserve">, </w:t>
      </w:r>
      <w:r w:rsidR="0050451A">
        <w:rPr>
          <w:rFonts w:ascii="Times New Roman" w:hAnsi="Times New Roman" w:cs="Times New Roman"/>
          <w:sz w:val="24"/>
          <w:szCs w:val="24"/>
        </w:rPr>
        <w:fldChar w:fldCharType="begin"/>
      </w:r>
      <w:r w:rsidR="0050451A">
        <w:rPr>
          <w:rFonts w:ascii="Times New Roman" w:hAnsi="Times New Roman" w:cs="Times New Roman"/>
          <w:sz w:val="24"/>
          <w:szCs w:val="24"/>
        </w:rPr>
        <w:instrText xml:space="preserve"> ADDIN ZOTERO_ITEM CSL_CITATION {"citationID":"3fNuuU88","properties":{"formattedCitation":"(Shatkin, 2017)","plainCitation":"(Shatkin, 2017)","noteIndex":0},"citationItems":[{"id":343,"uris":["http://zotero.org/users/local/P2QftH6f/items/4KV8Q8MP"],"uri":["http://zotero.org/users/local/P2QftH6f/items/4KV8Q8MP"],"itemData":{"id":343,"type":"book","title":"Born to be wild : why teens and tweens take risks, and how we can help keep them safe","URL":"http://www.librarything.com/work/20327539/reviews/149096880","ISBN":"978-0-14-312979-0","shortTitle":"Born to be wild","author":[{"family":"Shatkin","given":"Jess P."}],"issued":{"date-parts":[["2017"]]}}}],"schema":"https://github.com/citation-style-language/schema/raw/master/csl-citation.json"} </w:instrText>
      </w:r>
      <w:r w:rsidR="0050451A">
        <w:rPr>
          <w:rFonts w:ascii="Times New Roman" w:hAnsi="Times New Roman" w:cs="Times New Roman"/>
          <w:sz w:val="24"/>
          <w:szCs w:val="24"/>
        </w:rPr>
        <w:fldChar w:fldCharType="separate"/>
      </w:r>
      <w:r w:rsidR="0050451A" w:rsidRPr="0050451A">
        <w:rPr>
          <w:rFonts w:ascii="Times New Roman" w:hAnsi="Times New Roman" w:cs="Times New Roman"/>
          <w:sz w:val="24"/>
        </w:rPr>
        <w:t>(Shatkin, 2017)</w:t>
      </w:r>
      <w:r w:rsidR="0050451A">
        <w:rPr>
          <w:rFonts w:ascii="Times New Roman" w:hAnsi="Times New Roman" w:cs="Times New Roman"/>
          <w:sz w:val="24"/>
          <w:szCs w:val="24"/>
        </w:rPr>
        <w:fldChar w:fldCharType="end"/>
      </w:r>
      <w:r>
        <w:rPr>
          <w:rFonts w:ascii="Times New Roman" w:hAnsi="Times New Roman" w:cs="Times New Roman"/>
          <w:sz w:val="24"/>
          <w:szCs w:val="24"/>
        </w:rPr>
        <w:t>. This factor guides observations such as careless driving and other risk-taking pract</w:t>
      </w:r>
      <w:r w:rsidR="0050451A">
        <w:rPr>
          <w:rFonts w:ascii="Times New Roman" w:hAnsi="Times New Roman" w:cs="Times New Roman"/>
          <w:sz w:val="24"/>
          <w:szCs w:val="24"/>
        </w:rPr>
        <w:t>ices. Also, cognitive development leads to a need for being independent and make the teens want to go against laws. Besides, hormonal changes make adolescents to want to belong to groups of their peers and feel safe than in other peers</w:t>
      </w:r>
      <w:r w:rsidR="0050451A">
        <w:rPr>
          <w:rFonts w:ascii="Times New Roman" w:hAnsi="Times New Roman" w:cs="Times New Roman"/>
          <w:sz w:val="24"/>
          <w:szCs w:val="24"/>
        </w:rPr>
        <w:fldChar w:fldCharType="begin"/>
      </w:r>
      <w:r w:rsidR="0050451A">
        <w:rPr>
          <w:rFonts w:ascii="Times New Roman" w:hAnsi="Times New Roman" w:cs="Times New Roman"/>
          <w:sz w:val="24"/>
          <w:szCs w:val="24"/>
        </w:rPr>
        <w:instrText xml:space="preserve"> ADDIN ZOTERO_ITEM CSL_CITATION {"citationID":"DdpqOUg9","properties":{"formattedCitation":"(Shatkin, 2017)","plainCitation":"(Shatkin, 2017)","noteIndex":0},"citationItems":[{"id":343,"uris":["http://zotero.org/users/local/P2QftH6f/items/4KV8Q8MP"],"uri":["http://zotero.org/users/local/P2QftH6f/items/4KV8Q8MP"],"itemData":{"id":343,"type":"book","title":"Born to be wild : why teens and tweens take risks, and how we can help keep them safe","URL":"http://www.librarything.com/work/20327539/reviews/149096880","ISBN":"978-0-14-312979-0","shortTitle":"Born to be wild","author":[{"family":"Shatkin","given":"Jess P."}],"issued":{"date-parts":[["2017"]]}}}],"schema":"https://github.com/citation-style-language/schema/raw/master/csl-citation.json"} </w:instrText>
      </w:r>
      <w:r w:rsidR="0050451A">
        <w:rPr>
          <w:rFonts w:ascii="Times New Roman" w:hAnsi="Times New Roman" w:cs="Times New Roman"/>
          <w:sz w:val="24"/>
          <w:szCs w:val="24"/>
        </w:rPr>
        <w:fldChar w:fldCharType="separate"/>
      </w:r>
      <w:r w:rsidR="0050451A" w:rsidRPr="0050451A">
        <w:rPr>
          <w:rFonts w:ascii="Times New Roman" w:hAnsi="Times New Roman" w:cs="Times New Roman"/>
          <w:sz w:val="24"/>
        </w:rPr>
        <w:t>(Shatkin, 2017)</w:t>
      </w:r>
      <w:r w:rsidR="0050451A">
        <w:rPr>
          <w:rFonts w:ascii="Times New Roman" w:hAnsi="Times New Roman" w:cs="Times New Roman"/>
          <w:sz w:val="24"/>
          <w:szCs w:val="24"/>
        </w:rPr>
        <w:fldChar w:fldCharType="end"/>
      </w:r>
      <w:r w:rsidR="0050451A">
        <w:rPr>
          <w:rFonts w:ascii="Times New Roman" w:hAnsi="Times New Roman" w:cs="Times New Roman"/>
          <w:sz w:val="24"/>
          <w:szCs w:val="24"/>
        </w:rPr>
        <w:t xml:space="preserve">. Therefore, parents and other people relating to adolescents should help them gain control rather than terming them careless and out of control. </w:t>
      </w:r>
    </w:p>
    <w:p w:rsidR="00A80189" w:rsidRDefault="0006640C" w:rsidP="00D2445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rsidR="00D24459" w:rsidRDefault="00D24459" w:rsidP="00D24459">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7E0268" w:rsidRDefault="0006640C" w:rsidP="00D2445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7E0268" w:rsidRPr="00D24459" w:rsidRDefault="0006640C" w:rsidP="00D24459">
      <w:pPr>
        <w:pStyle w:val="Bibliography"/>
        <w:contextualSpacing/>
        <w:rPr>
          <w:rFonts w:ascii="Times New Roman" w:hAnsi="Times New Roman" w:cs="Times New Roman"/>
          <w:sz w:val="24"/>
          <w:szCs w:val="24"/>
        </w:rPr>
      </w:pPr>
      <w:r w:rsidRPr="00D24459">
        <w:rPr>
          <w:rFonts w:ascii="Times New Roman" w:hAnsi="Times New Roman" w:cs="Times New Roman"/>
          <w:sz w:val="24"/>
          <w:szCs w:val="24"/>
        </w:rPr>
        <w:fldChar w:fldCharType="begin"/>
      </w:r>
      <w:r w:rsidRPr="00D24459">
        <w:rPr>
          <w:rFonts w:ascii="Times New Roman" w:hAnsi="Times New Roman" w:cs="Times New Roman"/>
          <w:sz w:val="24"/>
          <w:szCs w:val="24"/>
        </w:rPr>
        <w:instrText xml:space="preserve"> ADDIN ZOTERO_BIBL {"uncited":[],"omitted":[],"custom":[]} CSL_BIBLIOGRAPHY </w:instrText>
      </w:r>
      <w:r w:rsidRPr="00D24459">
        <w:rPr>
          <w:rFonts w:ascii="Times New Roman" w:hAnsi="Times New Roman" w:cs="Times New Roman"/>
          <w:sz w:val="24"/>
          <w:szCs w:val="24"/>
        </w:rPr>
        <w:fldChar w:fldCharType="separate"/>
      </w:r>
      <w:r w:rsidRPr="00D24459">
        <w:rPr>
          <w:rFonts w:ascii="Times New Roman" w:hAnsi="Times New Roman" w:cs="Times New Roman"/>
          <w:sz w:val="24"/>
          <w:szCs w:val="24"/>
        </w:rPr>
        <w:t>Adolescence | Introduction to Psychology. (n.</w:t>
      </w:r>
      <w:bookmarkStart w:id="0" w:name="_GoBack"/>
      <w:bookmarkEnd w:id="0"/>
      <w:r w:rsidRPr="00D24459">
        <w:rPr>
          <w:rFonts w:ascii="Times New Roman" w:hAnsi="Times New Roman" w:cs="Times New Roman"/>
          <w:sz w:val="24"/>
          <w:szCs w:val="24"/>
        </w:rPr>
        <w:t>d.).</w:t>
      </w:r>
      <w:r w:rsidRPr="00D24459">
        <w:rPr>
          <w:rFonts w:ascii="Times New Roman" w:hAnsi="Times New Roman" w:cs="Times New Roman"/>
          <w:sz w:val="24"/>
          <w:szCs w:val="24"/>
        </w:rPr>
        <w:t xml:space="preserve"> Retrieved February 20, 2019, from https://courses.lumenlearning.com/wmopen-psychology/chapter/reading-adolescence/</w:t>
      </w:r>
    </w:p>
    <w:p w:rsidR="007E0268" w:rsidRPr="00D24459" w:rsidRDefault="0006640C" w:rsidP="00D24459">
      <w:pPr>
        <w:pStyle w:val="Bibliography"/>
        <w:contextualSpacing/>
        <w:rPr>
          <w:rFonts w:ascii="Times New Roman" w:hAnsi="Times New Roman" w:cs="Times New Roman"/>
          <w:sz w:val="24"/>
          <w:szCs w:val="24"/>
        </w:rPr>
      </w:pPr>
      <w:r w:rsidRPr="00D24459">
        <w:rPr>
          <w:rFonts w:ascii="Times New Roman" w:hAnsi="Times New Roman" w:cs="Times New Roman"/>
          <w:sz w:val="24"/>
          <w:szCs w:val="24"/>
        </w:rPr>
        <w:t>Age of Opportunity Book Review | Developmental Science | Diana Divecha, Ph.D. (n.d.). Retrieved February 20, 2019, from http://www.developme</w:t>
      </w:r>
      <w:r w:rsidRPr="00D24459">
        <w:rPr>
          <w:rFonts w:ascii="Times New Roman" w:hAnsi="Times New Roman" w:cs="Times New Roman"/>
          <w:sz w:val="24"/>
          <w:szCs w:val="24"/>
        </w:rPr>
        <w:t>ntalscience.com/age-of-opportunity</w:t>
      </w:r>
    </w:p>
    <w:p w:rsidR="007E0268" w:rsidRPr="00D24459" w:rsidRDefault="0006640C" w:rsidP="00D24459">
      <w:pPr>
        <w:pStyle w:val="Bibliography"/>
        <w:contextualSpacing/>
        <w:rPr>
          <w:rFonts w:ascii="Times New Roman" w:hAnsi="Times New Roman" w:cs="Times New Roman"/>
          <w:sz w:val="24"/>
          <w:szCs w:val="24"/>
        </w:rPr>
      </w:pPr>
      <w:r w:rsidRPr="00D24459">
        <w:rPr>
          <w:rFonts w:ascii="Times New Roman" w:hAnsi="Times New Roman" w:cs="Times New Roman"/>
          <w:sz w:val="24"/>
          <w:szCs w:val="24"/>
        </w:rPr>
        <w:t xml:space="preserve">Shatkin, J. P. (2017). </w:t>
      </w:r>
      <w:r w:rsidRPr="00D24459">
        <w:rPr>
          <w:rFonts w:ascii="Times New Roman" w:hAnsi="Times New Roman" w:cs="Times New Roman"/>
          <w:i/>
          <w:iCs/>
          <w:sz w:val="24"/>
          <w:szCs w:val="24"/>
        </w:rPr>
        <w:t>Born to be wild : why teens and tweens take risks, and how we can help keep them safe</w:t>
      </w:r>
      <w:r w:rsidRPr="00D24459">
        <w:rPr>
          <w:rFonts w:ascii="Times New Roman" w:hAnsi="Times New Roman" w:cs="Times New Roman"/>
          <w:sz w:val="24"/>
          <w:szCs w:val="24"/>
        </w:rPr>
        <w:t>. Retrieved from http://www.librarything.com/work/20327539/reviews/149096880</w:t>
      </w:r>
    </w:p>
    <w:p w:rsidR="007E0268" w:rsidRPr="004C5CAB" w:rsidRDefault="0006640C" w:rsidP="00D24459">
      <w:pPr>
        <w:spacing w:after="0" w:line="480" w:lineRule="auto"/>
        <w:contextualSpacing/>
        <w:rPr>
          <w:rFonts w:ascii="Times New Roman" w:hAnsi="Times New Roman" w:cs="Times New Roman"/>
          <w:sz w:val="24"/>
          <w:szCs w:val="24"/>
        </w:rPr>
      </w:pPr>
      <w:r w:rsidRPr="00D24459">
        <w:rPr>
          <w:rFonts w:ascii="Times New Roman" w:hAnsi="Times New Roman" w:cs="Times New Roman"/>
          <w:sz w:val="24"/>
          <w:szCs w:val="24"/>
        </w:rPr>
        <w:fldChar w:fldCharType="end"/>
      </w:r>
    </w:p>
    <w:sectPr w:rsidR="007E0268" w:rsidRPr="004C5CAB" w:rsidSect="00782B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40C" w:rsidRDefault="0006640C">
      <w:pPr>
        <w:spacing w:after="0" w:line="240" w:lineRule="auto"/>
      </w:pPr>
      <w:r>
        <w:separator/>
      </w:r>
    </w:p>
  </w:endnote>
  <w:endnote w:type="continuationSeparator" w:id="0">
    <w:p w:rsidR="0006640C" w:rsidRDefault="00066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40C" w:rsidRDefault="0006640C">
      <w:pPr>
        <w:spacing w:after="0" w:line="240" w:lineRule="auto"/>
      </w:pPr>
      <w:r>
        <w:separator/>
      </w:r>
    </w:p>
  </w:footnote>
  <w:footnote w:type="continuationSeparator" w:id="0">
    <w:p w:rsidR="0006640C" w:rsidRDefault="00066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B24" w:rsidRPr="00782B24" w:rsidRDefault="00D24459">
    <w:pPr>
      <w:pStyle w:val="Header"/>
      <w:rPr>
        <w:rFonts w:ascii="Times New Roman" w:hAnsi="Times New Roman" w:cs="Times New Roman"/>
        <w:sz w:val="24"/>
        <w:szCs w:val="24"/>
      </w:rPr>
    </w:pPr>
    <w:r>
      <w:rPr>
        <w:rFonts w:ascii="Times New Roman" w:hAnsi="Times New Roman" w:cs="Times New Roman"/>
        <w:sz w:val="24"/>
        <w:szCs w:val="24"/>
      </w:rPr>
      <w:t xml:space="preserve">BEHAVIOR OBSERVATION IN ADOLESCENTS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B24" w:rsidRPr="00782B24" w:rsidRDefault="0006640C">
    <w:pPr>
      <w:pStyle w:val="Header"/>
      <w:rPr>
        <w:rFonts w:ascii="Times New Roman" w:hAnsi="Times New Roman" w:cs="Times New Roman"/>
        <w:sz w:val="24"/>
        <w:szCs w:val="24"/>
      </w:rPr>
    </w:pPr>
    <w:r>
      <w:rPr>
        <w:rFonts w:ascii="Times New Roman" w:hAnsi="Times New Roman" w:cs="Times New Roman"/>
        <w:sz w:val="24"/>
        <w:szCs w:val="24"/>
      </w:rPr>
      <w:t>Running head: BEHAVIOR OBSERVATI</w:t>
    </w:r>
    <w:r>
      <w:rPr>
        <w:rFonts w:ascii="Times New Roman" w:hAnsi="Times New Roman" w:cs="Times New Roman"/>
        <w:sz w:val="24"/>
        <w:szCs w:val="24"/>
      </w:rPr>
      <w:t xml:space="preserve">ON IN ADOLESCENTS               </w:t>
    </w:r>
    <w:r w:rsidR="00D24459">
      <w:rPr>
        <w:rFonts w:ascii="Times New Roman" w:hAnsi="Times New Roman" w:cs="Times New Roman"/>
        <w:sz w:val="24"/>
        <w:szCs w:val="24"/>
      </w:rPr>
      <w:t xml:space="preserve">                            </w:t>
    </w:r>
    <w:r w:rsidR="00D24459">
      <w:rPr>
        <w:rFonts w:ascii="Times New Roman" w:hAnsi="Times New Roman" w:cs="Times New Roman"/>
        <w:sz w:val="24"/>
        <w:szCs w:val="24"/>
      </w:rPr>
      <w:fldChar w:fldCharType="begin"/>
    </w:r>
    <w:r w:rsidR="00D24459">
      <w:rPr>
        <w:rFonts w:ascii="Times New Roman" w:hAnsi="Times New Roman" w:cs="Times New Roman"/>
        <w:sz w:val="24"/>
        <w:szCs w:val="24"/>
      </w:rPr>
      <w:instrText xml:space="preserve"> PAGE  \* Arabic  \* MERGEFORMAT </w:instrText>
    </w:r>
    <w:r w:rsidR="00D24459">
      <w:rPr>
        <w:rFonts w:ascii="Times New Roman" w:hAnsi="Times New Roman" w:cs="Times New Roman"/>
        <w:sz w:val="24"/>
        <w:szCs w:val="24"/>
      </w:rPr>
      <w:fldChar w:fldCharType="separate"/>
    </w:r>
    <w:r>
      <w:rPr>
        <w:rFonts w:ascii="Times New Roman" w:hAnsi="Times New Roman" w:cs="Times New Roman"/>
        <w:noProof/>
        <w:sz w:val="24"/>
        <w:szCs w:val="24"/>
      </w:rPr>
      <w:t>1</w:t>
    </w:r>
    <w:r w:rsidR="00D24459">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MTM0NzW2tLQwtzRU0lEKTi0uzszPAykwrAUAIl5mZCwAAAA="/>
  </w:docVars>
  <w:rsids>
    <w:rsidRoot w:val="00782B24"/>
    <w:rsid w:val="00055D06"/>
    <w:rsid w:val="0006640C"/>
    <w:rsid w:val="00080514"/>
    <w:rsid w:val="00324BA5"/>
    <w:rsid w:val="003F04D1"/>
    <w:rsid w:val="00434866"/>
    <w:rsid w:val="00464736"/>
    <w:rsid w:val="004C5CAB"/>
    <w:rsid w:val="00501C8B"/>
    <w:rsid w:val="0050451A"/>
    <w:rsid w:val="00661E6B"/>
    <w:rsid w:val="006E084E"/>
    <w:rsid w:val="00781887"/>
    <w:rsid w:val="00782B24"/>
    <w:rsid w:val="007E0268"/>
    <w:rsid w:val="008F1D79"/>
    <w:rsid w:val="00992091"/>
    <w:rsid w:val="00A80189"/>
    <w:rsid w:val="00B11F9C"/>
    <w:rsid w:val="00B65C66"/>
    <w:rsid w:val="00D24459"/>
    <w:rsid w:val="00E86F0A"/>
    <w:rsid w:val="00F24E33"/>
    <w:rsid w:val="00FB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B24"/>
  </w:style>
  <w:style w:type="paragraph" w:styleId="Footer">
    <w:name w:val="footer"/>
    <w:basedOn w:val="Normal"/>
    <w:link w:val="FooterChar"/>
    <w:uiPriority w:val="99"/>
    <w:unhideWhenUsed/>
    <w:rsid w:val="00782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B24"/>
  </w:style>
  <w:style w:type="paragraph" w:styleId="BalloonText">
    <w:name w:val="Balloon Text"/>
    <w:basedOn w:val="Normal"/>
    <w:link w:val="BalloonTextChar"/>
    <w:uiPriority w:val="99"/>
    <w:semiHidden/>
    <w:unhideWhenUsed/>
    <w:rsid w:val="00782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B24"/>
    <w:rPr>
      <w:rFonts w:ascii="Tahoma" w:hAnsi="Tahoma" w:cs="Tahoma"/>
      <w:sz w:val="16"/>
      <w:szCs w:val="16"/>
    </w:rPr>
  </w:style>
  <w:style w:type="paragraph" w:styleId="Bibliography">
    <w:name w:val="Bibliography"/>
    <w:basedOn w:val="Normal"/>
    <w:next w:val="Normal"/>
    <w:uiPriority w:val="37"/>
    <w:unhideWhenUsed/>
    <w:rsid w:val="007E0268"/>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B24"/>
  </w:style>
  <w:style w:type="paragraph" w:styleId="Footer">
    <w:name w:val="footer"/>
    <w:basedOn w:val="Normal"/>
    <w:link w:val="FooterChar"/>
    <w:uiPriority w:val="99"/>
    <w:unhideWhenUsed/>
    <w:rsid w:val="00782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B24"/>
  </w:style>
  <w:style w:type="paragraph" w:styleId="BalloonText">
    <w:name w:val="Balloon Text"/>
    <w:basedOn w:val="Normal"/>
    <w:link w:val="BalloonTextChar"/>
    <w:uiPriority w:val="99"/>
    <w:semiHidden/>
    <w:unhideWhenUsed/>
    <w:rsid w:val="00782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B24"/>
    <w:rPr>
      <w:rFonts w:ascii="Tahoma" w:hAnsi="Tahoma" w:cs="Tahoma"/>
      <w:sz w:val="16"/>
      <w:szCs w:val="16"/>
    </w:rPr>
  </w:style>
  <w:style w:type="paragraph" w:styleId="Bibliography">
    <w:name w:val="Bibliography"/>
    <w:basedOn w:val="Normal"/>
    <w:next w:val="Normal"/>
    <w:uiPriority w:val="37"/>
    <w:unhideWhenUsed/>
    <w:rsid w:val="007E026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2019-02-20T14:25:00Z</dcterms:created>
  <dcterms:modified xsi:type="dcterms:W3CDTF">2019-02-20T14:25:00Z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id="163eS3Hw"/&gt;&lt;style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